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2020年全国高校毕业生就业网络联盟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方正小标宋简体"/>
          <w:sz w:val="36"/>
          <w:szCs w:val="36"/>
        </w:rPr>
        <w:t>招聘周活动联系表</w:t>
      </w:r>
    </w:p>
    <w:bookmarkEnd w:id="0"/>
    <w:p>
      <w:pPr>
        <w:spacing w:line="560" w:lineRule="exact"/>
        <w:rPr>
          <w:rFonts w:eastAsia="仿宋_GB2312"/>
          <w:sz w:val="30"/>
          <w:szCs w:val="30"/>
        </w:rPr>
      </w:pPr>
    </w:p>
    <w:tbl>
      <w:tblPr>
        <w:tblStyle w:val="2"/>
        <w:tblW w:w="91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7340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网站名称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网址</w:t>
            </w:r>
          </w:p>
        </w:tc>
        <w:tc>
          <w:tcPr>
            <w:tcW w:w="367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联系信息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负责人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top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5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line="560" w:lineRule="exact"/>
        <w:ind w:left="4200" w:leftChars="0" w:firstLine="42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填报单位：</w:t>
      </w:r>
    </w:p>
    <w:p>
      <w:pPr>
        <w:spacing w:line="560" w:lineRule="exact"/>
        <w:ind w:left="4200" w:leftChars="0" w:firstLine="42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填报日期：2020年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月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E445D"/>
    <w:rsid w:val="6E0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2020-04-24T09:36:00Z</dcterms:created>
  <dc:creator>99476</dc:creator>
  <cp:lastModifiedBy>99476</cp:lastModifiedBy>
  <dcterms:modified xsi:type="dcterms:W3CDTF">2020-04-24T09:38:21Z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